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6045" w14:textId="72AE2B09" w:rsidR="00D24D98" w:rsidRDefault="007B7DFF" w:rsidP="007B7D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7DFF">
        <w:rPr>
          <w:rFonts w:ascii="Arial" w:hAnsi="Arial" w:cs="Arial"/>
          <w:b/>
          <w:bCs/>
          <w:sz w:val="28"/>
          <w:szCs w:val="28"/>
        </w:rPr>
        <w:t>Cadet Commandant</w:t>
      </w:r>
    </w:p>
    <w:p w14:paraId="76295747" w14:textId="34BCACAD" w:rsidR="007B7DFF" w:rsidRDefault="00797C65" w:rsidP="007B7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427"/>
        <w:gridCol w:w="2427"/>
      </w:tblGrid>
      <w:tr w:rsidR="000D32C8" w:rsidRPr="007B7DFF" w14:paraId="2D9E5896" w14:textId="71D03BFE" w:rsidTr="00C57637">
        <w:trPr>
          <w:trHeight w:val="93"/>
        </w:trPr>
        <w:tc>
          <w:tcPr>
            <w:tcW w:w="1792" w:type="dxa"/>
          </w:tcPr>
          <w:p w14:paraId="42A79269" w14:textId="40396D77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Location </w:t>
            </w:r>
          </w:p>
        </w:tc>
        <w:tc>
          <w:tcPr>
            <w:tcW w:w="2427" w:type="dxa"/>
          </w:tcPr>
          <w:p w14:paraId="31A8B138" w14:textId="77777777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  <w:tc>
          <w:tcPr>
            <w:tcW w:w="2427" w:type="dxa"/>
          </w:tcPr>
          <w:p w14:paraId="5C9A6E64" w14:textId="77777777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32C8" w:rsidRPr="007B7DFF" w14:paraId="09D80B62" w14:textId="20A604A5" w:rsidTr="00C57637">
        <w:trPr>
          <w:trHeight w:val="93"/>
        </w:trPr>
        <w:tc>
          <w:tcPr>
            <w:tcW w:w="1792" w:type="dxa"/>
          </w:tcPr>
          <w:p w14:paraId="2EB94A29" w14:textId="77777777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427" w:type="dxa"/>
          </w:tcPr>
          <w:p w14:paraId="155ECE4E" w14:textId="04C97019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2C8">
              <w:rPr>
                <w:rFonts w:ascii="Arial" w:hAnsi="Arial" w:cs="Arial"/>
                <w:color w:val="000000"/>
                <w:sz w:val="20"/>
                <w:szCs w:val="20"/>
              </w:rPr>
              <w:t>RPoC Commander</w:t>
            </w:r>
          </w:p>
        </w:tc>
        <w:tc>
          <w:tcPr>
            <w:tcW w:w="2427" w:type="dxa"/>
          </w:tcPr>
          <w:p w14:paraId="1C0CF760" w14:textId="77777777" w:rsidR="000D32C8" w:rsidRPr="007B7DFF" w:rsidRDefault="000D32C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F164A1" w14:textId="77777777" w:rsidR="007B7DFF" w:rsidRDefault="007B7DFF" w:rsidP="007B7DFF">
      <w:pPr>
        <w:jc w:val="center"/>
        <w:rPr>
          <w:rFonts w:ascii="Arial" w:hAnsi="Arial" w:cs="Arial"/>
          <w:sz w:val="24"/>
          <w:szCs w:val="24"/>
        </w:rPr>
      </w:pPr>
    </w:p>
    <w:p w14:paraId="27B1F4C3" w14:textId="7107A55E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Eligibility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</w:tblGrid>
      <w:tr w:rsidR="007B7DFF" w:rsidRPr="007B7DFF" w14:paraId="6985E8D7" w14:textId="77777777" w:rsidTr="007B7DFF">
        <w:trPr>
          <w:trHeight w:val="93"/>
        </w:trPr>
        <w:tc>
          <w:tcPr>
            <w:tcW w:w="2081" w:type="dxa"/>
          </w:tcPr>
          <w:p w14:paraId="395CF85A" w14:textId="0DAFADF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B7DFF" w:rsidRPr="007B7DFF" w14:paraId="65119657" w14:textId="77777777" w:rsidTr="007B7DFF">
        <w:trPr>
          <w:trHeight w:val="211"/>
        </w:trPr>
        <w:tc>
          <w:tcPr>
            <w:tcW w:w="2081" w:type="dxa"/>
          </w:tcPr>
          <w:p w14:paraId="51427AD6" w14:textId="35A7E3E7" w:rsidR="007B7DFF" w:rsidRPr="007B7DFF" w:rsidRDefault="00441D77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Col-Maj</w:t>
            </w:r>
          </w:p>
        </w:tc>
      </w:tr>
    </w:tbl>
    <w:p w14:paraId="342D2E23" w14:textId="77777777" w:rsidR="007B7DFF" w:rsidRDefault="007B7DFF" w:rsidP="007B7DF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5C3369" w14:textId="7A2D3A94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Responsibilities</w:t>
      </w:r>
    </w:p>
    <w:tbl>
      <w:tblPr>
        <w:tblW w:w="95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567"/>
        <w:gridCol w:w="5694"/>
        <w:gridCol w:w="106"/>
      </w:tblGrid>
      <w:tr w:rsidR="007B7DFF" w:rsidRPr="007B7DFF" w14:paraId="1F9C4421" w14:textId="77777777" w:rsidTr="00483208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D81" w14:textId="5D28193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288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EFC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2B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7B7DFF" w:rsidRPr="007B7DFF" w14:paraId="4CA12DB3" w14:textId="77777777" w:rsidTr="00483208">
        <w:trPr>
          <w:trHeight w:val="8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5831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A1E19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E2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F7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all personnel within the county in accordance with: </w:t>
            </w:r>
          </w:p>
          <w:p w14:paraId="329BEC9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a.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ACF Regulations. </w:t>
            </w:r>
          </w:p>
          <w:p w14:paraId="22CFBAC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b.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All relevant military pamphlets and current health and safety legislation. </w:t>
            </w:r>
          </w:p>
          <w:p w14:paraId="163CB23E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c.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RC HQ Command, Brigade and RFCA Standing Orders and Instructions. </w:t>
            </w:r>
          </w:p>
          <w:p w14:paraId="318EC17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DFF" w:rsidRPr="007B7DFF" w14:paraId="49018028" w14:textId="77777777" w:rsidTr="00483208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017F" w14:textId="439878D5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17B3" w14:textId="24F0EAC3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FB2" w14:textId="4B60581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88B" w14:textId="199392F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Command all Officers within the county in accordance with ACF Regulations.</w:t>
            </w:r>
          </w:p>
        </w:tc>
      </w:tr>
      <w:tr w:rsidR="007B7DFF" w:rsidRPr="007B7DFF" w14:paraId="214D9F43" w14:textId="77777777" w:rsidTr="00483208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45B3" w14:textId="2CC57FE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5931" w14:textId="4EAEF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D94" w14:textId="2FC8BC5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4C3" w14:textId="58C82ED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Managing the training and development of all Officers and AI. This includes the mentoring of newly commissioned officers through the Junior Officer Course or selecting a suitably senior representative to do so.</w:t>
            </w:r>
          </w:p>
        </w:tc>
      </w:tr>
      <w:tr w:rsidR="007B7DFF" w:rsidRPr="007B7DFF" w14:paraId="69D068EC" w14:textId="77777777" w:rsidTr="00483208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D20" w14:textId="69722C3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FB0" w14:textId="349D894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7FE" w14:textId="5C179A6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E50" w14:textId="036D7D7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Holding regular briefings and conferences with Senior County Staff to ensure that effective communication is maintained throughout the County.</w:t>
            </w:r>
          </w:p>
        </w:tc>
      </w:tr>
      <w:tr w:rsidR="007B7DFF" w:rsidRPr="007B7DFF" w14:paraId="03B5613E" w14:textId="77777777" w:rsidTr="00483208">
        <w:trPr>
          <w:trHeight w:val="6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61B4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20C3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9D7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C7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Acting as the Delivery Duty Holder (DDH). Ensuring that safe training for cadets is conducted as prescribed in the APC (ACF) syllabus, training manuals and </w:t>
            </w: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AC72008 Cadet Training Safety Precautions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7DFF" w:rsidRPr="007B7DFF" w14:paraId="6C23A911" w14:textId="77777777" w:rsidTr="00483208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AC81" w14:textId="33E31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377A" w14:textId="28245196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F79" w14:textId="2AB031B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169" w14:textId="28CE8C78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Ensuring that Health and Safety and Safeguarding regulations have the highest priority with all CFAVs.</w:t>
            </w:r>
          </w:p>
          <w:p w14:paraId="34A13DD9" w14:textId="77777777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46F03" w14:textId="56C7882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security guidelines and policies are being implemented and adhered to. </w:t>
            </w:r>
          </w:p>
        </w:tc>
      </w:tr>
      <w:tr w:rsidR="007B7DFF" w:rsidRPr="007B7DFF" w14:paraId="535983FC" w14:textId="77777777" w:rsidTr="00483208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8B3" w14:textId="36296AE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F5B" w14:textId="275DFE7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FD2" w14:textId="6DF73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B68" w14:textId="1D3D1DB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Maintaining the welfare of all Officers, AI and cadets in the County while attending ACF activities.</w:t>
            </w:r>
          </w:p>
        </w:tc>
      </w:tr>
      <w:tr w:rsidR="007B7DFF" w:rsidRPr="007B7DFF" w14:paraId="0766AC71" w14:textId="77777777" w:rsidTr="00483208">
        <w:trPr>
          <w:trHeight w:val="4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450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AEE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95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68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selecting Officers and AI to Establishment. </w:t>
            </w:r>
          </w:p>
        </w:tc>
      </w:tr>
      <w:tr w:rsidR="007B7DFF" w:rsidRPr="007B7DFF" w14:paraId="5493FB74" w14:textId="77777777" w:rsidTr="00483208">
        <w:trPr>
          <w:trHeight w:val="9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7A7D" w14:textId="7D8F1E8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2DE4" w14:textId="1A04F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7F0" w14:textId="7692B9F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34" w14:textId="7A4E324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Appointing suitably qualified Officers and AI to all appointments within the County.</w:t>
            </w:r>
          </w:p>
        </w:tc>
      </w:tr>
      <w:tr w:rsidR="007B7DFF" w:rsidRPr="007B7DFF" w14:paraId="7492EFCD" w14:textId="77777777" w:rsidTr="00483208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7681" w14:textId="10B7E1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85CE" w14:textId="73F485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857" w14:textId="7946A6B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28E" w14:textId="14011BA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Planning and maintaining a key personnel succession plan.</w:t>
            </w:r>
          </w:p>
        </w:tc>
      </w:tr>
      <w:tr w:rsidR="007B7DFF" w:rsidRPr="007B7DFF" w14:paraId="506AA39F" w14:textId="77777777" w:rsidTr="00483208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426" w14:textId="1DBF2D1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318" w14:textId="72D5D75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689" w14:textId="4A329ABC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0DE" w14:textId="015386E1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Enhancing the retention of Senior cadets in the County.</w:t>
            </w:r>
          </w:p>
        </w:tc>
      </w:tr>
      <w:tr w:rsidR="00483208" w:rsidRPr="007B7DFF" w14:paraId="7C4D654A" w14:textId="77777777" w:rsidTr="00483208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F5D6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DBD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EA5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13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an appropriate balance is maintained between military, adventurous and citizenship training. </w:t>
            </w:r>
          </w:p>
        </w:tc>
      </w:tr>
      <w:tr w:rsidR="00483208" w:rsidRPr="007B7DFF" w14:paraId="0432D05B" w14:textId="77777777" w:rsidTr="00355120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8283" w14:textId="1B7EF3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CC0E" w14:textId="18973D4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39E" w14:textId="704EDACB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ED0" w14:textId="1A9BD453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Promoting physical recreation, sport and adventure training in addition to traditional military skills.</w:t>
            </w:r>
          </w:p>
        </w:tc>
      </w:tr>
      <w:tr w:rsidR="00483208" w:rsidRPr="00483208" w14:paraId="580F3B9D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FBE7" w14:textId="7FEA40F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91937" w14:textId="6792931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6E1" w14:textId="58CBD52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2D0" w14:textId="75C26B8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Encouraging and overseeing the County’s involvement in the Duke of Edinburgh’s Award Scheme and the BTEC Scheme.</w:t>
            </w:r>
          </w:p>
        </w:tc>
      </w:tr>
      <w:tr w:rsidR="00483208" w:rsidRPr="00483208" w14:paraId="6AFDB1A9" w14:textId="77777777" w:rsidTr="00483208"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E519" w14:textId="2F6309C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DF02" w14:textId="26DC710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5E5" w14:textId="057B812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BEC" w14:textId="74E6A7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Planning, attending and controlling Annual Camp.</w:t>
            </w:r>
          </w:p>
        </w:tc>
      </w:tr>
      <w:tr w:rsidR="00483208" w:rsidRPr="00483208" w14:paraId="2E917239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F19" w14:textId="2E669D4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3F0" w14:textId="0C045E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70C" w14:textId="31AC496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44" w14:textId="2391DF4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Attending County and Area Training and County &amp; Regional Sports events.</w:t>
            </w:r>
          </w:p>
        </w:tc>
      </w:tr>
      <w:tr w:rsidR="00483208" w:rsidRPr="00483208" w14:paraId="729A1782" w14:textId="77777777" w:rsidTr="00483208">
        <w:trPr>
          <w:gridAfter w:val="1"/>
          <w:wAfter w:w="10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81B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A9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A8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F54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Producing a costed business plan for their ACF County to enable it to be efficient, effective and within budget. </w:t>
            </w:r>
          </w:p>
        </w:tc>
      </w:tr>
      <w:tr w:rsidR="00483208" w:rsidRPr="00483208" w14:paraId="65028ACA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C48" w14:textId="7050E02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8F2" w14:textId="7657066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15" w14:textId="69B43F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2FD" w14:textId="42F7963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Ensuring all public and non-public funds within the unit are run within regulations and audited annually as agreed with regional RFCA.</w:t>
            </w:r>
          </w:p>
        </w:tc>
      </w:tr>
      <w:tr w:rsidR="00483208" w:rsidRPr="00483208" w14:paraId="3810E06D" w14:textId="77777777" w:rsidTr="00EB792A">
        <w:trPr>
          <w:gridAfter w:val="1"/>
          <w:wAfter w:w="106" w:type="dxa"/>
          <w:trHeight w:val="5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612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824A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RFCA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D0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01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and tasking of the County Permanent staff. </w:t>
            </w:r>
          </w:p>
        </w:tc>
      </w:tr>
      <w:tr w:rsidR="00483208" w:rsidRPr="00483208" w14:paraId="2DBADF66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49F7" w14:textId="58CFFFF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88EA" w14:textId="08E377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673" w14:textId="3E9C89D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89C" w14:textId="74DC7BE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Administration of the County.</w:t>
            </w:r>
          </w:p>
        </w:tc>
      </w:tr>
      <w:tr w:rsidR="00483208" w:rsidRPr="00483208" w14:paraId="0C88931D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ACBAD" w14:textId="7743DC3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2704" w14:textId="0460D65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E12" w14:textId="01652A2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1EC" w14:textId="3D83A36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</w:tr>
      <w:tr w:rsidR="00483208" w:rsidRPr="00483208" w14:paraId="656871E2" w14:textId="77777777" w:rsidTr="00EB792A"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B374" w14:textId="0768709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73FC" w14:textId="6E847F9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32" w14:textId="4CB308F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A14" w14:textId="64F28F8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County Transport</w:t>
            </w:r>
          </w:p>
        </w:tc>
      </w:tr>
      <w:tr w:rsidR="00483208" w:rsidRPr="00483208" w14:paraId="1E4458D9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E863" w14:textId="4E03A0F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C52A" w14:textId="00C47F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D67" w14:textId="7C43881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2D5" w14:textId="4E546CE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Recruiting</w:t>
            </w:r>
          </w:p>
        </w:tc>
      </w:tr>
      <w:tr w:rsidR="00483208" w:rsidRPr="00483208" w14:paraId="5047C6EE" w14:textId="77777777" w:rsidTr="00EB792A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0A7" w14:textId="431E66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CDD" w14:textId="1EFF2BA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2D3" w14:textId="004504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E53" w14:textId="5E0A536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Honours and Awards</w:t>
            </w:r>
          </w:p>
        </w:tc>
      </w:tr>
      <w:tr w:rsidR="00483208" w:rsidRPr="00483208" w14:paraId="1439BC30" w14:textId="77777777" w:rsidTr="005E66ED">
        <w:trPr>
          <w:gridAfter w:val="1"/>
          <w:wAfter w:w="106" w:type="dxa"/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77BD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D53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ACFA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C8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8C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Duke of Edinburgh’s Award. </w:t>
            </w:r>
          </w:p>
        </w:tc>
      </w:tr>
      <w:tr w:rsidR="00483208" w:rsidRPr="00483208" w14:paraId="7740343B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3FB28" w14:textId="4127BB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3D81" w14:textId="4EB7480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C9" w14:textId="06479B7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F4" w14:textId="00BB01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BTEC Scheme. </w:t>
            </w:r>
          </w:p>
        </w:tc>
      </w:tr>
      <w:tr w:rsidR="00483208" w:rsidRPr="00483208" w14:paraId="1D6DFDFF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9E11" w14:textId="2C4026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A23B" w14:textId="3A9B44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C0" w14:textId="04235AA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B9" w14:textId="2146C51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Sport. </w:t>
            </w:r>
          </w:p>
        </w:tc>
      </w:tr>
      <w:tr w:rsidR="00483208" w:rsidRPr="00483208" w14:paraId="54677FB7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1C128" w14:textId="340B7CB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E8FE" w14:textId="356839E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481" w14:textId="5B5984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B72" w14:textId="33038F7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Citizenship Training. </w:t>
            </w:r>
          </w:p>
        </w:tc>
      </w:tr>
      <w:tr w:rsidR="00483208" w:rsidRPr="00483208" w14:paraId="2F140389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D820" w14:textId="37BB8F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7E60" w14:textId="77932F5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8C8" w14:textId="14342F7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C1E" w14:textId="2AA4CA7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Aid. </w:t>
            </w:r>
          </w:p>
        </w:tc>
      </w:tr>
      <w:tr w:rsidR="00483208" w:rsidRPr="00483208" w14:paraId="7B901EA0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CD82" w14:textId="316ED65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632E" w14:textId="0932DE1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FB4" w14:textId="310DF7B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F54" w14:textId="0EF76EA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Bands/Corps of Drums. </w:t>
            </w:r>
          </w:p>
        </w:tc>
      </w:tr>
      <w:tr w:rsidR="00483208" w:rsidRPr="00483208" w14:paraId="7B252DEC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A98" w14:textId="0422341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CA7" w14:textId="3C3E30A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40F" w14:textId="7FE5219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EAD" w14:textId="455D398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ACFA Collective Insurance Scheme. </w:t>
            </w:r>
          </w:p>
        </w:tc>
      </w:tr>
      <w:tr w:rsidR="00483208" w:rsidRPr="00483208" w14:paraId="73A13793" w14:textId="77777777" w:rsidTr="00080185">
        <w:trPr>
          <w:gridAfter w:val="1"/>
          <w:wAfter w:w="106" w:type="dxa"/>
          <w:trHeight w:val="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FB716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FA6A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Representation and liaison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2F7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9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Promoting the ACF within the community, enhancing the awareness of the Army and keeping the County in the public eye by fostering effective Public Relations. </w:t>
            </w:r>
          </w:p>
        </w:tc>
      </w:tr>
      <w:tr w:rsidR="00483208" w:rsidRPr="00483208" w14:paraId="707538F6" w14:textId="77777777" w:rsidTr="00483208"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9D23" w14:textId="26044E4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DEE61" w14:textId="5FD657F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086" w14:textId="350F0C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8F8" w14:textId="6CDC3F3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Representing the ACF County within the local community. </w:t>
            </w:r>
          </w:p>
        </w:tc>
      </w:tr>
      <w:tr w:rsidR="00483208" w:rsidRPr="00483208" w14:paraId="41F15900" w14:textId="77777777" w:rsidTr="00483208">
        <w:trPr>
          <w:gridAfter w:val="1"/>
          <w:wAfter w:w="106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B6A4" w14:textId="0E3C10B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33C5" w14:textId="03280DF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C8E" w14:textId="1D4D228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6E5" w14:textId="5872D70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and fostering links with the local Civic Community, including Lord Lieutenants, Deputy Lieutenant, High Sheriffs and Mayors. </w:t>
            </w:r>
          </w:p>
        </w:tc>
      </w:tr>
      <w:tr w:rsidR="00483208" w:rsidRPr="00483208" w14:paraId="642E22FF" w14:textId="77777777" w:rsidTr="00483208"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E4E5" w14:textId="3159762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3C7A" w14:textId="6E6E9C5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6EC" w14:textId="3332D2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3B4" w14:textId="48B040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Maintaining close links with the Army, (Regular and Reserve) locally, including the CTT, and also the CCF, SCC and ATC. </w:t>
            </w:r>
          </w:p>
        </w:tc>
      </w:tr>
      <w:tr w:rsidR="00483208" w:rsidRPr="00483208" w14:paraId="34137E7A" w14:textId="77777777" w:rsidTr="00483208">
        <w:trPr>
          <w:gridAfter w:val="1"/>
          <w:wAfter w:w="106" w:type="dxa"/>
          <w:trHeight w:val="3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A50" w14:textId="50156D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BF9" w14:textId="78B9763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445" w14:textId="3FB83A4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968" w14:textId="2C94F22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Establishing new detachments in areas where potential exists, arranging the resources to support them and closing detachments which are no longer sustainable. </w:t>
            </w:r>
          </w:p>
        </w:tc>
      </w:tr>
    </w:tbl>
    <w:p w14:paraId="380A8122" w14:textId="39AB9273" w:rsidR="000D32C8" w:rsidRDefault="000D32C8" w:rsidP="007B7DFF">
      <w:pPr>
        <w:jc w:val="center"/>
        <w:rPr>
          <w:rFonts w:ascii="Arial" w:hAnsi="Arial" w:cs="Arial"/>
          <w:sz w:val="24"/>
          <w:szCs w:val="24"/>
        </w:rPr>
      </w:pPr>
    </w:p>
    <w:p w14:paraId="0E317A5C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1509F4C1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12775685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133E935C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5EAAD70B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763C9D7C" w14:textId="77777777" w:rsidR="000D32C8" w:rsidRP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061E0C24" w14:textId="0E72A2AC" w:rsidR="000D32C8" w:rsidRDefault="000D32C8" w:rsidP="000D32C8">
      <w:pPr>
        <w:rPr>
          <w:rFonts w:ascii="Arial" w:hAnsi="Arial" w:cs="Arial"/>
          <w:sz w:val="24"/>
          <w:szCs w:val="24"/>
        </w:rPr>
      </w:pPr>
    </w:p>
    <w:p w14:paraId="5ED76771" w14:textId="08A8346B" w:rsidR="007B7DFF" w:rsidRPr="000D32C8" w:rsidRDefault="000D32C8" w:rsidP="000D32C8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B7DFF" w:rsidRPr="000D32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B2A8" w14:textId="77777777" w:rsidR="00483208" w:rsidRDefault="00483208" w:rsidP="00483208">
      <w:pPr>
        <w:spacing w:after="0" w:line="240" w:lineRule="auto"/>
      </w:pPr>
      <w:r>
        <w:separator/>
      </w:r>
    </w:p>
  </w:endnote>
  <w:endnote w:type="continuationSeparator" w:id="0">
    <w:p w14:paraId="40262124" w14:textId="77777777" w:rsidR="00483208" w:rsidRDefault="00483208" w:rsidP="0048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030F" w14:textId="5E7AFB5C" w:rsidR="00DA5FBC" w:rsidRPr="00CD63C0" w:rsidRDefault="00483208" w:rsidP="00CD63C0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</w:t>
    </w:r>
    <w:r>
      <w:rPr>
        <w:rFonts w:ascii="Arial" w:hAnsi="Arial" w:cs="Arial"/>
        <w:i/>
        <w:sz w:val="20"/>
        <w:szCs w:val="20"/>
      </w:rPr>
      <w:t xml:space="preserve">m AC 14233 </w:t>
    </w:r>
    <w:r w:rsidR="000D32C8">
      <w:rPr>
        <w:rFonts w:ascii="Arial" w:hAnsi="Arial" w:cs="Arial"/>
        <w:i/>
        <w:sz w:val="20"/>
        <w:szCs w:val="20"/>
      </w:rPr>
      <w:t>V2.18 Mar 20, pp 73-74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769A" w14:textId="77777777" w:rsidR="00483208" w:rsidRDefault="00483208" w:rsidP="00483208">
      <w:pPr>
        <w:spacing w:after="0" w:line="240" w:lineRule="auto"/>
      </w:pPr>
      <w:r>
        <w:separator/>
      </w:r>
    </w:p>
  </w:footnote>
  <w:footnote w:type="continuationSeparator" w:id="0">
    <w:p w14:paraId="447B9A0C" w14:textId="77777777" w:rsidR="00483208" w:rsidRDefault="00483208" w:rsidP="0048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88"/>
    <w:multiLevelType w:val="hybridMultilevel"/>
    <w:tmpl w:val="C1346C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1CF"/>
    <w:multiLevelType w:val="hybridMultilevel"/>
    <w:tmpl w:val="39721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87B"/>
    <w:multiLevelType w:val="hybridMultilevel"/>
    <w:tmpl w:val="F69431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059"/>
    <w:multiLevelType w:val="hybridMultilevel"/>
    <w:tmpl w:val="8A4A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6152"/>
    <w:multiLevelType w:val="hybridMultilevel"/>
    <w:tmpl w:val="501CB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0ED4"/>
    <w:multiLevelType w:val="hybridMultilevel"/>
    <w:tmpl w:val="8550CD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D"/>
    <w:rsid w:val="000D32C8"/>
    <w:rsid w:val="00284ABA"/>
    <w:rsid w:val="003F6974"/>
    <w:rsid w:val="00441D77"/>
    <w:rsid w:val="00475CE1"/>
    <w:rsid w:val="00483208"/>
    <w:rsid w:val="00797C65"/>
    <w:rsid w:val="007B7DFF"/>
    <w:rsid w:val="008A3E09"/>
    <w:rsid w:val="00A86526"/>
    <w:rsid w:val="00AE3386"/>
    <w:rsid w:val="00CD63C0"/>
    <w:rsid w:val="00D24D98"/>
    <w:rsid w:val="00DA5FBC"/>
    <w:rsid w:val="00E76D76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43396"/>
  <w15:docId w15:val="{286367CE-F008-4397-86F3-BB4ECD9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08"/>
  </w:style>
  <w:style w:type="paragraph" w:styleId="Footer">
    <w:name w:val="footer"/>
    <w:basedOn w:val="Normal"/>
    <w:link w:val="Foot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2AF3B-065E-459A-8A53-C9714B3C65CF}"/>
</file>

<file path=customXml/itemProps2.xml><?xml version="1.0" encoding="utf-8"?>
<ds:datastoreItem xmlns:ds="http://schemas.openxmlformats.org/officeDocument/2006/customXml" ds:itemID="{8CF5D46A-BA1C-42B5-BCE8-A856EBF95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36170-2561-4EAE-A268-4D9EF8A1DF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63EC8-D2C7-40DF-A2AF-29DC8D3D9EDA}">
  <ds:schemaRefs>
    <ds:schemaRef ds:uri="98eefa14-5eb9-4862-a691-e6ef2a4c10f4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6652dff5-346d-4207-8b0a-5d884a66049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2C1F91EC</Template>
  <TotalTime>50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Louth, T. Off Man, EA RFCA</dc:creator>
  <cp:keywords/>
  <dc:description/>
  <cp:lastModifiedBy>EA - Office Manager (Tristan Louth)</cp:lastModifiedBy>
  <cp:revision>12</cp:revision>
  <dcterms:created xsi:type="dcterms:W3CDTF">2013-11-14T09:58:00Z</dcterms:created>
  <dcterms:modified xsi:type="dcterms:W3CDTF">2021-04-20T13:24:00Z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